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B4" w:rsidRPr="00270B98" w:rsidRDefault="00716AB4" w:rsidP="00716AB4">
      <w:pPr>
        <w:ind w:left="7655"/>
        <w:jc w:val="both"/>
        <w:rPr>
          <w:rFonts w:ascii="Arial" w:hAnsi="Arial" w:cs="Arial"/>
          <w:b/>
          <w:sz w:val="22"/>
          <w:szCs w:val="22"/>
        </w:rPr>
      </w:pPr>
      <w:r w:rsidRPr="00270B98">
        <w:rPr>
          <w:rFonts w:ascii="Arial" w:hAnsi="Arial" w:cs="Arial"/>
          <w:b/>
          <w:sz w:val="22"/>
          <w:szCs w:val="22"/>
        </w:rPr>
        <w:t>Allegato 2</w:t>
      </w:r>
    </w:p>
    <w:p w:rsidR="00716AB4" w:rsidRPr="00270B98" w:rsidRDefault="00716AB4" w:rsidP="00716AB4">
      <w:pPr>
        <w:ind w:left="7655"/>
        <w:jc w:val="both"/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BANDO PUBBLICO PER IL SOSTEGNO ALL’ATTIVITA’ DELLE SALE CINEMATOGRAFICHE AUTORIZZATE AL PUBBLICO ESERCIZIO AI SENSI DELLA L.R. 7/09</w:t>
      </w:r>
    </w:p>
    <w:p w:rsidR="00716AB4" w:rsidRPr="00270B98" w:rsidRDefault="000D0783" w:rsidP="000D0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70B98">
        <w:rPr>
          <w:rFonts w:ascii="Arial" w:hAnsi="Arial" w:cs="Arial"/>
          <w:b/>
          <w:bCs/>
          <w:iCs/>
          <w:smallCaps/>
          <w:sz w:val="22"/>
          <w:szCs w:val="22"/>
        </w:rPr>
        <w:t>RENDICONTAZIONE FINALE E RICHIESTA DI LIQUIDAZIONE DEL CONTRIBUTO</w:t>
      </w:r>
    </w:p>
    <w:p w:rsidR="00716AB4" w:rsidRPr="00270B98" w:rsidRDefault="00716AB4" w:rsidP="00E0719A">
      <w:pPr>
        <w:ind w:left="5670"/>
        <w:rPr>
          <w:rFonts w:ascii="Arial" w:hAnsi="Arial" w:cs="Arial"/>
          <w:sz w:val="22"/>
          <w:szCs w:val="22"/>
        </w:rPr>
      </w:pPr>
    </w:p>
    <w:p w:rsidR="00E0719A" w:rsidRPr="00270B9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 xml:space="preserve">Alla Regione Marche, </w:t>
      </w:r>
    </w:p>
    <w:p w:rsidR="00E0719A" w:rsidRPr="00270B9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P.F. BENI E ATTIVITA’ CULTURALI</w:t>
      </w:r>
    </w:p>
    <w:p w:rsidR="00E0719A" w:rsidRPr="00270B9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 xml:space="preserve">Palazzo Raffaello – </w:t>
      </w:r>
    </w:p>
    <w:p w:rsidR="00E0719A" w:rsidRPr="00270B9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Via G. da Fabriano, 9</w:t>
      </w:r>
    </w:p>
    <w:p w:rsidR="00E0719A" w:rsidRPr="00270B98" w:rsidRDefault="00E0719A" w:rsidP="00E0719A">
      <w:pPr>
        <w:ind w:left="567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60125 Ancona</w:t>
      </w:r>
    </w:p>
    <w:p w:rsidR="00E0719A" w:rsidRPr="00270B98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  <w:highlight w:val="cyan"/>
        </w:rPr>
      </w:pPr>
    </w:p>
    <w:p w:rsidR="000D0783" w:rsidRPr="00270B98" w:rsidRDefault="000D0783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0D0783" w:rsidRPr="00270B98" w:rsidRDefault="000D0783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719A" w:rsidRPr="00270B98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270B98">
        <w:rPr>
          <w:rFonts w:ascii="Arial" w:hAnsi="Arial" w:cs="Arial"/>
          <w:b/>
          <w:bCs/>
          <w:smallCaps/>
          <w:sz w:val="22"/>
          <w:szCs w:val="22"/>
        </w:rPr>
        <w:t>Dichiarazione resa  ai sensi degli art. 47 e art. 38 DPR 28 dicembre 2000, n. 445</w:t>
      </w:r>
    </w:p>
    <w:p w:rsidR="00E0719A" w:rsidRPr="00270B98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270B98">
        <w:rPr>
          <w:rFonts w:ascii="Arial" w:hAnsi="Arial" w:cs="Arial"/>
          <w:b/>
          <w:bCs/>
          <w:smallCaps/>
          <w:sz w:val="22"/>
          <w:szCs w:val="22"/>
        </w:rPr>
        <w:t>(dichiarazione sostitutiva dell’atto di notorietà esente da bollo ai sensi art. 37 DPR 445/2000)</w:t>
      </w:r>
    </w:p>
    <w:p w:rsidR="00E0719A" w:rsidRPr="00270B98" w:rsidRDefault="00E0719A" w:rsidP="00E0719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0719A" w:rsidRPr="00270B98" w:rsidRDefault="00E0719A" w:rsidP="00E0719A">
      <w:pPr>
        <w:ind w:left="-1554" w:firstLine="5523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caps/>
          <w:sz w:val="22"/>
          <w:szCs w:val="22"/>
        </w:rPr>
        <w:t xml:space="preserve">                     </w:t>
      </w:r>
      <w:r w:rsidRPr="00270B98">
        <w:rPr>
          <w:rFonts w:ascii="Arial" w:hAnsi="Arial" w:cs="Arial"/>
          <w:sz w:val="22"/>
          <w:szCs w:val="22"/>
        </w:rPr>
        <w:tab/>
      </w:r>
      <w:r w:rsidRPr="00270B98">
        <w:rPr>
          <w:rFonts w:ascii="Arial" w:hAnsi="Arial" w:cs="Arial"/>
          <w:sz w:val="22"/>
          <w:szCs w:val="22"/>
        </w:rPr>
        <w:tab/>
      </w:r>
      <w:r w:rsidRPr="00270B98">
        <w:rPr>
          <w:rFonts w:ascii="Arial" w:hAnsi="Arial" w:cs="Arial"/>
          <w:sz w:val="22"/>
          <w:szCs w:val="22"/>
        </w:rPr>
        <w:tab/>
      </w:r>
      <w:r w:rsidRPr="00270B98">
        <w:rPr>
          <w:rFonts w:ascii="Arial" w:hAnsi="Arial" w:cs="Arial"/>
          <w:sz w:val="22"/>
          <w:szCs w:val="22"/>
        </w:rPr>
        <w:tab/>
        <w:t xml:space="preserve">        </w:t>
      </w:r>
    </w:p>
    <w:p w:rsidR="00E0719A" w:rsidRPr="00270B98" w:rsidRDefault="00E0719A" w:rsidP="00E0719A">
      <w:pP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 xml:space="preserve">Al fine della liquidazione del saldo sul contributo concesso con Decreto n ……………....  del…………………………..… </w:t>
      </w:r>
    </w:p>
    <w:p w:rsidR="00E0719A" w:rsidRPr="00270B98" w:rsidRDefault="00E0719A" w:rsidP="00E0719A">
      <w:pPr>
        <w:rPr>
          <w:rFonts w:ascii="Arial" w:hAnsi="Arial" w:cs="Arial"/>
          <w:sz w:val="22"/>
          <w:szCs w:val="22"/>
        </w:rPr>
      </w:pPr>
    </w:p>
    <w:p w:rsidR="00E0719A" w:rsidRPr="00270B98" w:rsidRDefault="00E0719A" w:rsidP="00E0719A">
      <w:pPr>
        <w:jc w:val="center"/>
        <w:rPr>
          <w:rFonts w:ascii="Arial" w:hAnsi="Arial" w:cs="Arial"/>
          <w:b/>
          <w:sz w:val="22"/>
          <w:szCs w:val="22"/>
        </w:rPr>
      </w:pPr>
      <w:r w:rsidRPr="00270B98">
        <w:rPr>
          <w:rFonts w:ascii="Arial" w:hAnsi="Arial" w:cs="Arial"/>
          <w:b/>
          <w:sz w:val="22"/>
          <w:szCs w:val="22"/>
        </w:rPr>
        <w:t>l/la sottoscritto/a:</w:t>
      </w:r>
    </w:p>
    <w:p w:rsidR="00E0719A" w:rsidRPr="00270B98" w:rsidRDefault="00E0719A" w:rsidP="00E0719A">
      <w:pPr>
        <w:rPr>
          <w:rFonts w:ascii="Arial" w:hAnsi="Arial" w:cs="Arial"/>
          <w:sz w:val="22"/>
          <w:szCs w:val="22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5041"/>
        <w:gridCol w:w="4932"/>
        <w:gridCol w:w="187"/>
      </w:tblGrid>
      <w:tr w:rsidR="00270B98" w:rsidRPr="00270B98" w:rsidTr="00332602">
        <w:trPr>
          <w:gridAfter w:val="1"/>
          <w:wAfter w:w="187" w:type="dxa"/>
          <w:jc w:val="center"/>
        </w:trPr>
        <w:tc>
          <w:tcPr>
            <w:tcW w:w="5228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 xml:space="preserve">Cognome: </w:t>
            </w:r>
          </w:p>
        </w:tc>
        <w:tc>
          <w:tcPr>
            <w:tcW w:w="4932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70B98" w:rsidRPr="00270B9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</w:tr>
      <w:tr w:rsidR="00270B98" w:rsidRPr="00270B9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 xml:space="preserve">Nato/a a  </w:t>
            </w:r>
          </w:p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Provincia di :</w:t>
            </w:r>
            <w:r w:rsidRPr="00270B98">
              <w:rPr>
                <w:rFonts w:ascii="Arial" w:hAnsi="Arial" w:cs="Arial"/>
                <w:sz w:val="22"/>
                <w:szCs w:val="22"/>
              </w:rPr>
              <w:tab/>
            </w:r>
            <w:r w:rsidRPr="00270B98">
              <w:rPr>
                <w:rFonts w:ascii="Arial" w:hAnsi="Arial" w:cs="Arial"/>
                <w:sz w:val="22"/>
                <w:szCs w:val="22"/>
              </w:rPr>
              <w:tab/>
            </w:r>
            <w:r w:rsidRPr="00270B98">
              <w:rPr>
                <w:rFonts w:ascii="Arial" w:hAnsi="Arial" w:cs="Arial"/>
                <w:sz w:val="22"/>
                <w:szCs w:val="22"/>
              </w:rPr>
              <w:tab/>
            </w:r>
            <w:r w:rsidRPr="00270B98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il: </w:t>
            </w:r>
          </w:p>
        </w:tc>
      </w:tr>
      <w:tr w:rsidR="00270B98" w:rsidRPr="00270B9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Residente a                                                         Provincia di                                           CAP:</w:t>
            </w:r>
          </w:p>
          <w:p w:rsidR="00E0719A" w:rsidRPr="00270B98" w:rsidRDefault="00E0719A" w:rsidP="00332602">
            <w:pPr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in Via                                                                    n.</w:t>
            </w:r>
          </w:p>
        </w:tc>
      </w:tr>
    </w:tbl>
    <w:p w:rsidR="00E0719A" w:rsidRPr="00270B98" w:rsidRDefault="00E0719A" w:rsidP="00E0719A">
      <w:pPr>
        <w:spacing w:before="240" w:after="150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 xml:space="preserve">in qualità di </w:t>
      </w:r>
      <w:r w:rsidRPr="00270B98">
        <w:rPr>
          <w:rFonts w:ascii="Arial" w:hAnsi="Arial" w:cs="Arial"/>
          <w:b/>
          <w:sz w:val="22"/>
          <w:szCs w:val="22"/>
        </w:rPr>
        <w:t>LEGALE RAPPRESENTANTE</w:t>
      </w:r>
      <w:r w:rsidRPr="00270B98">
        <w:rPr>
          <w:rFonts w:ascii="Arial" w:hAnsi="Arial" w:cs="Arial"/>
          <w:sz w:val="22"/>
          <w:szCs w:val="22"/>
        </w:rPr>
        <w:t xml:space="preserve"> del soggetto 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270B98" w:rsidRPr="00270B98" w:rsidTr="00332602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Denominazione:</w:t>
            </w:r>
          </w:p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 xml:space="preserve">Natura giuridica: </w:t>
            </w:r>
          </w:p>
          <w:p w:rsidR="00E0719A" w:rsidRPr="00270B98" w:rsidRDefault="00E0719A" w:rsidP="0033260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B98" w:rsidRPr="00270B98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bCs/>
                <w:sz w:val="22"/>
                <w:szCs w:val="22"/>
              </w:rPr>
              <w:t>Sede legale:</w:t>
            </w:r>
            <w:r w:rsidRPr="00270B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0719A" w:rsidRPr="00270B98" w:rsidRDefault="00E0719A" w:rsidP="00332602">
            <w:pPr>
              <w:spacing w:after="9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Comune:                                                              Provincia di:                                         CAP:</w:t>
            </w:r>
          </w:p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in Via                                                                                                          n °</w:t>
            </w:r>
            <w:r w:rsidRPr="00270B98">
              <w:rPr>
                <w:rFonts w:ascii="Arial" w:hAnsi="Arial" w:cs="Arial"/>
                <w:sz w:val="22"/>
                <w:szCs w:val="22"/>
              </w:rPr>
              <w:br/>
              <w:t>Codice Fiscale:                                                             e P .IVA :</w:t>
            </w:r>
          </w:p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 xml:space="preserve">telefono                                                      cellulare                                             fax                                      </w:t>
            </w:r>
          </w:p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270B9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70B98" w:rsidRPr="00270B98" w:rsidTr="00332602">
        <w:trPr>
          <w:jc w:val="center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E0719A" w:rsidRPr="00270B98" w:rsidRDefault="00E0719A" w:rsidP="00332602">
            <w:pPr>
              <w:spacing w:after="30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270B98">
              <w:rPr>
                <w:rFonts w:ascii="Arial" w:hAnsi="Arial" w:cs="Arial"/>
                <w:bCs/>
                <w:sz w:val="22"/>
                <w:szCs w:val="22"/>
              </w:rPr>
              <w:t>Posta PEC</w:t>
            </w:r>
          </w:p>
        </w:tc>
      </w:tr>
    </w:tbl>
    <w:p w:rsidR="00E0719A" w:rsidRPr="00270B98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270B98" w:rsidRDefault="00E0719A" w:rsidP="00E0719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70B98">
        <w:rPr>
          <w:rFonts w:ascii="Arial" w:hAnsi="Arial" w:cs="Arial"/>
          <w:b/>
          <w:bCs/>
          <w:sz w:val="22"/>
          <w:szCs w:val="22"/>
        </w:rPr>
        <w:t>CHIEDE</w:t>
      </w:r>
    </w:p>
    <w:p w:rsidR="000D0783" w:rsidRPr="00270B98" w:rsidRDefault="000D0783" w:rsidP="000D0783">
      <w:pP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la liquidazione del contributo concesso dalla Regione Marche per la realizzazione delle attività nell’anno 2017.</w:t>
      </w:r>
    </w:p>
    <w:p w:rsidR="000D0783" w:rsidRPr="00270B98" w:rsidRDefault="000D0783" w:rsidP="000D0783">
      <w:pPr>
        <w:rPr>
          <w:rFonts w:ascii="Arial" w:hAnsi="Arial" w:cs="Arial"/>
          <w:sz w:val="22"/>
          <w:szCs w:val="22"/>
        </w:rPr>
      </w:pPr>
    </w:p>
    <w:p w:rsidR="00E0719A" w:rsidRPr="00270B98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719A" w:rsidRPr="00270B98" w:rsidRDefault="00E0719A" w:rsidP="00E0719A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270B98">
        <w:rPr>
          <w:rFonts w:ascii="Arial" w:hAnsi="Arial" w:cs="Arial"/>
          <w:b/>
          <w:bCs/>
          <w:sz w:val="22"/>
          <w:szCs w:val="22"/>
        </w:rPr>
        <w:t>DICHIARA</w:t>
      </w:r>
    </w:p>
    <w:p w:rsidR="00E0719A" w:rsidRPr="00270B98" w:rsidRDefault="00E0719A" w:rsidP="00E0719A">
      <w:pPr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che le attività programmate e dichiarate in sede di presentazione della domanda per la concessione del contributo per l’anno 2017 sono state interamente svolte;</w:t>
      </w:r>
    </w:p>
    <w:p w:rsidR="000D0783" w:rsidRPr="00270B98" w:rsidRDefault="000D0783" w:rsidP="000D0783">
      <w:pPr>
        <w:jc w:val="center"/>
        <w:rPr>
          <w:rFonts w:ascii="Arial" w:hAnsi="Arial" w:cs="Arial"/>
          <w:sz w:val="22"/>
          <w:szCs w:val="22"/>
        </w:rPr>
      </w:pPr>
    </w:p>
    <w:p w:rsidR="00270B98" w:rsidRDefault="000D0783" w:rsidP="00270B98">
      <w:pPr>
        <w:tabs>
          <w:tab w:val="left" w:pos="927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270B98">
        <w:rPr>
          <w:rFonts w:ascii="Arial" w:hAnsi="Arial" w:cs="Arial"/>
          <w:bCs/>
          <w:sz w:val="22"/>
          <w:szCs w:val="22"/>
        </w:rPr>
        <w:t xml:space="preserve">-  </w:t>
      </w:r>
      <w:r w:rsidR="00270B98" w:rsidRPr="00BF136F">
        <w:rPr>
          <w:rFonts w:ascii="Arial" w:hAnsi="Arial" w:cs="Arial"/>
          <w:bCs/>
          <w:sz w:val="22"/>
          <w:szCs w:val="22"/>
        </w:rPr>
        <w:t xml:space="preserve">  c</w:t>
      </w:r>
      <w:r w:rsidR="00270B98" w:rsidRPr="00BF136F">
        <w:rPr>
          <w:rFonts w:ascii="Arial" w:hAnsi="Arial" w:cs="Arial"/>
          <w:sz w:val="22"/>
          <w:szCs w:val="22"/>
        </w:rPr>
        <w:t xml:space="preserve">he il soggetto rappresentato </w:t>
      </w:r>
      <w:r w:rsidR="00270B98" w:rsidRPr="00BF136F">
        <w:rPr>
          <w:rFonts w:ascii="Arial" w:hAnsi="Arial" w:cs="Arial"/>
          <w:i/>
          <w:sz w:val="22"/>
          <w:szCs w:val="22"/>
        </w:rPr>
        <w:t>(scegliere un’opzione)</w:t>
      </w:r>
    </w:p>
    <w:p w:rsidR="00270B98" w:rsidRPr="00BF136F" w:rsidRDefault="00270B98" w:rsidP="00270B9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BF136F">
        <w:rPr>
          <w:rFonts w:ascii="Arial" w:hAnsi="Arial" w:cs="Arial"/>
          <w:bCs/>
          <w:sz w:val="22"/>
          <w:szCs w:val="22"/>
        </w:rPr>
        <w:tab/>
        <w:t xml:space="preserve"> </w:t>
      </w:r>
      <w:r w:rsidRPr="00BF136F">
        <w:rPr>
          <w:rFonts w:ascii="Arial" w:hAnsi="Arial" w:cs="Arial"/>
          <w:sz w:val="22"/>
          <w:szCs w:val="22"/>
        </w:rPr>
        <w:t>□ è soggetto alla ritenuta d'acconto del 4% di cui all'art, 28, comma 2, D.P.R. n.  600/1973;</w:t>
      </w:r>
    </w:p>
    <w:p w:rsidR="00270B98" w:rsidRPr="00BF136F" w:rsidRDefault="00270B98" w:rsidP="00270B9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</w:p>
    <w:p w:rsidR="00270B98" w:rsidRPr="00BF136F" w:rsidRDefault="00270B98" w:rsidP="00270B9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 w:rsidRPr="00BF136F">
        <w:rPr>
          <w:rFonts w:ascii="Arial" w:hAnsi="Arial" w:cs="Arial"/>
          <w:sz w:val="22"/>
          <w:szCs w:val="22"/>
        </w:rPr>
        <w:t xml:space="preserve">       □ non è soggetto alla ritenuta d’acconto del 4%</w:t>
      </w:r>
    </w:p>
    <w:p w:rsidR="00270B98" w:rsidRPr="00BF136F" w:rsidRDefault="00270B98" w:rsidP="00270B98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numPr>
          <w:ilvl w:val="0"/>
          <w:numId w:val="5"/>
        </w:numPr>
        <w:tabs>
          <w:tab w:val="num" w:pos="284"/>
          <w:tab w:val="right" w:leader="dot" w:pos="5103"/>
          <w:tab w:val="right" w:leader="dot" w:pos="7513"/>
          <w:tab w:val="right" w:leader="dot" w:pos="9498"/>
        </w:tabs>
        <w:ind w:left="284" w:right="140" w:hanging="284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>di essere consapevole che sussiste l’obbligo di tracciabilità dei flussi finanziari ed in particolare si impegna ad adempiere agli obblighi di cui all’art. 3 della legge 136 del 13 agosto 2010 come modificato dalla legge 217/2010;</w:t>
      </w:r>
    </w:p>
    <w:p w:rsidR="000D0783" w:rsidRPr="00270B98" w:rsidRDefault="000D0783" w:rsidP="000D0783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both"/>
        <w:rPr>
          <w:rFonts w:ascii="Arial" w:hAnsi="Arial" w:cs="Arial"/>
          <w:sz w:val="22"/>
        </w:rPr>
      </w:pPr>
    </w:p>
    <w:p w:rsidR="000D0783" w:rsidRPr="00270B98" w:rsidRDefault="000D0783" w:rsidP="000D0783">
      <w:pPr>
        <w:numPr>
          <w:ilvl w:val="0"/>
          <w:numId w:val="5"/>
        </w:numPr>
        <w:tabs>
          <w:tab w:val="num" w:pos="284"/>
          <w:tab w:val="right" w:leader="dot" w:pos="5103"/>
          <w:tab w:val="right" w:leader="dot" w:pos="7513"/>
          <w:tab w:val="right" w:leader="dot" w:pos="9498"/>
        </w:tabs>
        <w:ind w:left="284" w:right="140" w:hanging="284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>che ai fini della normativa in materia di tracciabilità dei flussi finanziari, il conto corrente dedicato, anche in via non esclusiva, ai finanziamenti pubblici è il seguente (ogni eventuale variazione relativa al conto dedicato sarà tempestivamente comunicata):</w:t>
      </w:r>
    </w:p>
    <w:p w:rsidR="000D0783" w:rsidRPr="00270B98" w:rsidRDefault="000D0783" w:rsidP="000D0783">
      <w:pPr>
        <w:adjustRightInd w:val="0"/>
        <w:jc w:val="both"/>
        <w:rPr>
          <w:rFonts w:ascii="Arial" w:hAnsi="Arial" w:cs="Arial"/>
          <w:sz w:val="22"/>
        </w:rPr>
      </w:pPr>
    </w:p>
    <w:p w:rsidR="00270B98" w:rsidRPr="00270B98" w:rsidRDefault="000D0783" w:rsidP="000D0783">
      <w:pPr>
        <w:adjustRightInd w:val="0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>Banca……………………………</w:t>
      </w:r>
      <w:r w:rsidRPr="00270B98">
        <w:t xml:space="preserve"> </w:t>
      </w:r>
      <w:r w:rsidRPr="00270B98">
        <w:rPr>
          <w:rFonts w:ascii="Arial" w:hAnsi="Arial" w:cs="Arial"/>
          <w:sz w:val="22"/>
        </w:rPr>
        <w:t>Agenzia……………………………………….indirizzo...………………...............</w:t>
      </w:r>
      <w:r w:rsidR="00270B98" w:rsidRPr="00270B98">
        <w:rPr>
          <w:rFonts w:ascii="Arial" w:hAnsi="Arial" w:cs="Arial"/>
          <w:sz w:val="22"/>
        </w:rPr>
        <w:t xml:space="preserve">..........................… …  </w:t>
      </w:r>
      <w:r w:rsidRPr="00270B98">
        <w:rPr>
          <w:rFonts w:ascii="Arial" w:hAnsi="Arial" w:cs="Arial"/>
          <w:sz w:val="22"/>
        </w:rPr>
        <w:t xml:space="preserve">C/C……………………...                            </w:t>
      </w:r>
    </w:p>
    <w:p w:rsidR="000D0783" w:rsidRPr="00270B98" w:rsidRDefault="000D0783" w:rsidP="000D0783">
      <w:pPr>
        <w:adjustRightInd w:val="0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 xml:space="preserve"> IBAN……………….…………………….. </w:t>
      </w:r>
    </w:p>
    <w:p w:rsidR="000D0783" w:rsidRPr="00270B98" w:rsidRDefault="000D0783" w:rsidP="000D0783">
      <w:pPr>
        <w:adjustRightInd w:val="0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 xml:space="preserve">e che i soggetti  autorizzati ad operare sullo stesso sono i seguenti: </w:t>
      </w:r>
    </w:p>
    <w:p w:rsidR="00270B98" w:rsidRPr="00270B98" w:rsidRDefault="00270B98" w:rsidP="000D0783">
      <w:pPr>
        <w:adjustRightInd w:val="0"/>
        <w:jc w:val="both"/>
        <w:rPr>
          <w:rFonts w:ascii="Arial" w:hAnsi="Arial" w:cs="Arial"/>
          <w:sz w:val="22"/>
        </w:rPr>
      </w:pPr>
    </w:p>
    <w:p w:rsidR="000D0783" w:rsidRPr="00270B98" w:rsidRDefault="000D0783" w:rsidP="000D0783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>nome…………………….........</w:t>
      </w:r>
    </w:p>
    <w:p w:rsidR="000D0783" w:rsidRPr="00270B98" w:rsidRDefault="000D0783" w:rsidP="000D0783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</w:rPr>
      </w:pPr>
      <w:r w:rsidRPr="00270B98">
        <w:rPr>
          <w:rFonts w:ascii="Arial" w:hAnsi="Arial" w:cs="Arial"/>
          <w:sz w:val="22"/>
        </w:rPr>
        <w:t>cognome……………………...</w:t>
      </w:r>
    </w:p>
    <w:p w:rsidR="000D0783" w:rsidRPr="00270B98" w:rsidRDefault="000D0783" w:rsidP="000D0783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270B98">
        <w:rPr>
          <w:rFonts w:ascii="Arial" w:hAnsi="Arial" w:cs="Arial"/>
          <w:sz w:val="22"/>
        </w:rPr>
        <w:t>codice fiscale…………………</w:t>
      </w:r>
    </w:p>
    <w:p w:rsidR="000D0783" w:rsidRDefault="000D0783" w:rsidP="000D0783">
      <w:pPr>
        <w:adjustRightInd w:val="0"/>
        <w:ind w:left="3195"/>
        <w:jc w:val="both"/>
        <w:rPr>
          <w:rFonts w:ascii="Arial" w:hAnsi="Arial" w:cs="Arial"/>
          <w:sz w:val="22"/>
        </w:rPr>
      </w:pPr>
    </w:p>
    <w:p w:rsidR="00403586" w:rsidRPr="00270B98" w:rsidRDefault="00403586" w:rsidP="0040358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0B98">
        <w:rPr>
          <w:rFonts w:ascii="Arial" w:hAnsi="Arial" w:cs="Arial"/>
          <w:bCs/>
          <w:sz w:val="22"/>
          <w:szCs w:val="22"/>
        </w:rPr>
        <w:t>di aver preso visione dell’informativa sul trattamento dei dati di cui al D.Lgs.196/2003 e di autorizzare la Regione Marche al trattamento dei dati personali;</w:t>
      </w:r>
    </w:p>
    <w:p w:rsidR="00403586" w:rsidRPr="00270B98" w:rsidRDefault="00403586" w:rsidP="00403586">
      <w:pPr>
        <w:rPr>
          <w:rFonts w:ascii="Arial" w:hAnsi="Arial" w:cs="Arial"/>
          <w:sz w:val="22"/>
          <w:szCs w:val="22"/>
        </w:rPr>
      </w:pPr>
    </w:p>
    <w:p w:rsidR="00403586" w:rsidRPr="00270B98" w:rsidRDefault="00403586" w:rsidP="000D0783">
      <w:pPr>
        <w:adjustRightInd w:val="0"/>
        <w:ind w:left="3195"/>
        <w:jc w:val="both"/>
        <w:rPr>
          <w:rFonts w:ascii="Arial" w:hAnsi="Arial" w:cs="Arial"/>
          <w:sz w:val="22"/>
        </w:rPr>
      </w:pPr>
    </w:p>
    <w:p w:rsidR="000D0783" w:rsidRPr="00270B98" w:rsidRDefault="006C28AB" w:rsidP="006C28AB">
      <w:pPr>
        <w:tabs>
          <w:tab w:val="left" w:pos="4498"/>
          <w:tab w:val="center" w:pos="4677"/>
          <w:tab w:val="left" w:pos="5983"/>
        </w:tabs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D0783" w:rsidRPr="00270B98">
        <w:rPr>
          <w:rFonts w:ascii="Arial" w:hAnsi="Arial" w:cs="Arial"/>
          <w:b/>
          <w:bCs/>
          <w:sz w:val="22"/>
          <w:szCs w:val="22"/>
        </w:rPr>
        <w:t>ALLEGA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D0783" w:rsidRPr="00270B98" w:rsidRDefault="000D0783" w:rsidP="000D0783">
      <w:pPr>
        <w:tabs>
          <w:tab w:val="left" w:pos="4498"/>
        </w:tabs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0D0783" w:rsidRPr="003A3B61" w:rsidRDefault="006C28AB" w:rsidP="000D0783">
      <w:pPr>
        <w:jc w:val="both"/>
        <w:rPr>
          <w:rFonts w:ascii="Arial" w:hAnsi="Arial" w:cs="Arial"/>
          <w:bCs/>
          <w:sz w:val="22"/>
          <w:szCs w:val="22"/>
        </w:rPr>
      </w:pPr>
      <w:r w:rsidRPr="003A3B61">
        <w:rPr>
          <w:rFonts w:ascii="Arial" w:hAnsi="Arial" w:cs="Arial"/>
          <w:bCs/>
          <w:sz w:val="22"/>
          <w:szCs w:val="22"/>
        </w:rPr>
        <w:t>la</w:t>
      </w:r>
      <w:r w:rsidR="000D0783" w:rsidRPr="003A3B61">
        <w:rPr>
          <w:rFonts w:ascii="Arial" w:hAnsi="Arial" w:cs="Arial"/>
          <w:bCs/>
          <w:sz w:val="22"/>
          <w:szCs w:val="22"/>
        </w:rPr>
        <w:t xml:space="preserve"> documentazione consuntiva (</w:t>
      </w:r>
      <w:r w:rsidR="000D0783" w:rsidRPr="003A3B61">
        <w:rPr>
          <w:rFonts w:ascii="Arial" w:hAnsi="Arial" w:cs="Arial"/>
          <w:b/>
          <w:bCs/>
          <w:sz w:val="22"/>
          <w:szCs w:val="22"/>
        </w:rPr>
        <w:t>rendicontazione amministrativa)</w:t>
      </w:r>
      <w:r w:rsidR="000D0783" w:rsidRPr="003A3B61">
        <w:rPr>
          <w:rFonts w:ascii="Arial" w:hAnsi="Arial" w:cs="Arial"/>
          <w:bCs/>
          <w:sz w:val="22"/>
          <w:szCs w:val="22"/>
        </w:rPr>
        <w:t xml:space="preserve"> composta da: </w:t>
      </w:r>
    </w:p>
    <w:p w:rsidR="000D0783" w:rsidRPr="00270B98" w:rsidRDefault="000D0783" w:rsidP="000D0783">
      <w:pPr>
        <w:rPr>
          <w:rFonts w:ascii="Arial" w:hAnsi="Arial" w:cs="Arial"/>
          <w:bCs/>
          <w:sz w:val="22"/>
          <w:szCs w:val="22"/>
        </w:rPr>
      </w:pPr>
    </w:p>
    <w:p w:rsidR="000D0783" w:rsidRPr="00270B98" w:rsidRDefault="000D0783" w:rsidP="000D07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elenco dei film proiettati nel 2017 con indicazione del numero delle giornate di proiezione complessive, i film d’essai e rispettive date di proiezione, i prodotti programmati relativi al sisma;</w:t>
      </w:r>
    </w:p>
    <w:p w:rsidR="000D0783" w:rsidRPr="00270B98" w:rsidRDefault="000D0783" w:rsidP="000D07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relazione dettagliata sulla programmazione integrativa svolta nel 201</w:t>
      </w:r>
      <w:r w:rsidR="00FC64CB" w:rsidRPr="00270B98">
        <w:rPr>
          <w:rFonts w:ascii="Arial" w:hAnsi="Arial" w:cs="Arial"/>
          <w:sz w:val="22"/>
          <w:szCs w:val="22"/>
        </w:rPr>
        <w:t>7</w:t>
      </w:r>
      <w:r w:rsidRPr="00270B98">
        <w:rPr>
          <w:rFonts w:ascii="Arial" w:hAnsi="Arial" w:cs="Arial"/>
          <w:sz w:val="22"/>
          <w:szCs w:val="22"/>
        </w:rPr>
        <w:t xml:space="preserve"> (nel caso in cui sia stata dichiarata in sede di domanda iniziale);</w:t>
      </w:r>
    </w:p>
    <w:p w:rsidR="000D0783" w:rsidRPr="00270B98" w:rsidRDefault="000D0783" w:rsidP="000D078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copia fotostatica di valido documento di identità del legale rappresentante.</w:t>
      </w:r>
    </w:p>
    <w:p w:rsidR="000D0783" w:rsidRPr="00270B98" w:rsidRDefault="000D0783" w:rsidP="000D0783">
      <w:pPr>
        <w:jc w:val="both"/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jc w:val="both"/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D0783" w:rsidRPr="00270B98" w:rsidRDefault="000D0783" w:rsidP="000D078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D0783" w:rsidRPr="00270B98" w:rsidRDefault="000D0783" w:rsidP="000D0783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>Data ____ / ____ / _____</w:t>
      </w:r>
    </w:p>
    <w:p w:rsidR="000D0783" w:rsidRPr="00270B98" w:rsidRDefault="000D0783" w:rsidP="000D0783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0D0783" w:rsidRPr="00270B98" w:rsidRDefault="000D0783" w:rsidP="000D0783">
      <w:pPr>
        <w:pBdr>
          <w:bottom w:val="single" w:sz="12" w:space="5" w:color="auto"/>
        </w:pBdr>
        <w:tabs>
          <w:tab w:val="left" w:pos="72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</w:p>
    <w:p w:rsidR="000D0783" w:rsidRPr="00270B98" w:rsidRDefault="000D0783" w:rsidP="000D0783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</w:r>
      <w:r w:rsidRPr="00270B98">
        <w:rPr>
          <w:rFonts w:ascii="Arial" w:hAnsi="Arial" w:cs="Arial"/>
          <w:b/>
          <w:bCs/>
          <w:sz w:val="22"/>
          <w:szCs w:val="22"/>
        </w:rPr>
        <w:tab/>
        <w:t xml:space="preserve">   FIRMA</w:t>
      </w:r>
      <w:r w:rsidRPr="00270B98">
        <w:rPr>
          <w:rFonts w:ascii="Arial" w:hAnsi="Arial" w:cs="Arial"/>
          <w:sz w:val="22"/>
          <w:szCs w:val="22"/>
          <w:vertAlign w:val="superscript"/>
        </w:rPr>
        <w:t>3</w:t>
      </w:r>
    </w:p>
    <w:p w:rsidR="000D0783" w:rsidRPr="00270B98" w:rsidRDefault="000D0783" w:rsidP="000D0783">
      <w:pPr>
        <w:tabs>
          <w:tab w:val="left" w:pos="-3969"/>
        </w:tabs>
        <w:ind w:left="4394"/>
        <w:rPr>
          <w:rFonts w:ascii="Arial" w:hAnsi="Arial" w:cs="Arial"/>
          <w:sz w:val="22"/>
          <w:szCs w:val="22"/>
        </w:rPr>
      </w:pPr>
      <w:r w:rsidRPr="00270B98">
        <w:rPr>
          <w:rFonts w:ascii="Arial" w:hAnsi="Arial" w:cs="Arial"/>
          <w:sz w:val="22"/>
          <w:szCs w:val="22"/>
        </w:rPr>
        <w:t xml:space="preserve">  (Timbro  e firma del legale  rappresentante)</w:t>
      </w:r>
    </w:p>
    <w:p w:rsidR="000D0783" w:rsidRPr="00270B98" w:rsidRDefault="000D0783" w:rsidP="000D0783">
      <w:pPr>
        <w:tabs>
          <w:tab w:val="left" w:pos="-3969"/>
        </w:tabs>
        <w:ind w:left="4394"/>
        <w:rPr>
          <w:rFonts w:ascii="Arial" w:hAnsi="Arial" w:cs="Arial"/>
          <w:i/>
          <w:sz w:val="22"/>
          <w:szCs w:val="22"/>
          <w:highlight w:val="cyan"/>
        </w:rPr>
      </w:pPr>
    </w:p>
    <w:p w:rsidR="000D0783" w:rsidRPr="00270B98" w:rsidRDefault="000D0783" w:rsidP="000D0783">
      <w:pPr>
        <w:tabs>
          <w:tab w:val="left" w:pos="-3969"/>
        </w:tabs>
        <w:ind w:left="4394"/>
        <w:jc w:val="center"/>
        <w:rPr>
          <w:rFonts w:ascii="Arial" w:hAnsi="Arial" w:cs="Arial"/>
          <w:i/>
          <w:sz w:val="22"/>
          <w:szCs w:val="22"/>
          <w:highlight w:val="cyan"/>
        </w:rPr>
      </w:pPr>
    </w:p>
    <w:p w:rsidR="00E0719A" w:rsidRPr="00270B98" w:rsidRDefault="000D0783" w:rsidP="00FC64C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70B98">
        <w:rPr>
          <w:rFonts w:ascii="Arial" w:hAnsi="Arial" w:cs="Arial"/>
          <w:vertAlign w:val="superscript"/>
        </w:rPr>
        <w:t>3</w:t>
      </w:r>
      <w:r w:rsidRPr="00270B98">
        <w:rPr>
          <w:rFonts w:ascii="Arial" w:hAnsi="Arial" w:cs="Arial"/>
        </w:rPr>
        <w:t xml:space="preserve"> </w:t>
      </w:r>
      <w:r w:rsidRPr="00270B98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(art.38 del DPR 445/2000).</w:t>
      </w:r>
    </w:p>
    <w:sectPr w:rsidR="00E0719A" w:rsidRPr="00270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C5" w:rsidRDefault="00F764C5" w:rsidP="00E0719A">
      <w:r>
        <w:separator/>
      </w:r>
    </w:p>
  </w:endnote>
  <w:endnote w:type="continuationSeparator" w:id="0">
    <w:p w:rsidR="00F764C5" w:rsidRDefault="00F764C5" w:rsidP="00E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C5" w:rsidRDefault="00F764C5" w:rsidP="00E0719A">
      <w:r>
        <w:separator/>
      </w:r>
    </w:p>
  </w:footnote>
  <w:footnote w:type="continuationSeparator" w:id="0">
    <w:p w:rsidR="00F764C5" w:rsidRDefault="00F764C5" w:rsidP="00E0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416F76E2"/>
    <w:multiLevelType w:val="hybridMultilevel"/>
    <w:tmpl w:val="EE7003BE"/>
    <w:lvl w:ilvl="0" w:tplc="CD1C5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623B"/>
    <w:multiLevelType w:val="hybridMultilevel"/>
    <w:tmpl w:val="7F988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C75FF"/>
    <w:multiLevelType w:val="hybridMultilevel"/>
    <w:tmpl w:val="C8447680"/>
    <w:lvl w:ilvl="0" w:tplc="7B54B1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A53892"/>
    <w:multiLevelType w:val="hybridMultilevel"/>
    <w:tmpl w:val="0A5A7B2A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D0783"/>
    <w:rsid w:val="00154FE7"/>
    <w:rsid w:val="00166D87"/>
    <w:rsid w:val="001C5550"/>
    <w:rsid w:val="00270B98"/>
    <w:rsid w:val="002C2A80"/>
    <w:rsid w:val="00392F11"/>
    <w:rsid w:val="003A3B61"/>
    <w:rsid w:val="00403586"/>
    <w:rsid w:val="00417D7B"/>
    <w:rsid w:val="006C08A3"/>
    <w:rsid w:val="006C28AB"/>
    <w:rsid w:val="00716AB4"/>
    <w:rsid w:val="00733A1D"/>
    <w:rsid w:val="00887AEB"/>
    <w:rsid w:val="009A6B0B"/>
    <w:rsid w:val="00A73E90"/>
    <w:rsid w:val="00AA1251"/>
    <w:rsid w:val="00B745D3"/>
    <w:rsid w:val="00BF5AFD"/>
    <w:rsid w:val="00CC4442"/>
    <w:rsid w:val="00D1095C"/>
    <w:rsid w:val="00D86B6A"/>
    <w:rsid w:val="00DF27F3"/>
    <w:rsid w:val="00E0477E"/>
    <w:rsid w:val="00E0719A"/>
    <w:rsid w:val="00F764C5"/>
    <w:rsid w:val="00F80076"/>
    <w:rsid w:val="00FC64CB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AE26C-BAFB-4AA4-8ABC-132987A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719A"/>
    <w:pPr>
      <w:ind w:left="720"/>
      <w:contextualSpacing/>
    </w:pPr>
  </w:style>
  <w:style w:type="table" w:styleId="Grigliatabella">
    <w:name w:val="Table Grid"/>
    <w:basedOn w:val="Tabellanormale"/>
    <w:uiPriority w:val="99"/>
    <w:rsid w:val="00E0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0719A"/>
    <w:rPr>
      <w:rFonts w:ascii="Calibri" w:eastAsia="SimSun" w:hAnsi="Calibri" w:cs="Times New Roman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0719A"/>
    <w:pPr>
      <w:spacing w:before="120" w:line="360" w:lineRule="auto"/>
      <w:jc w:val="both"/>
    </w:pPr>
    <w:rPr>
      <w:rFonts w:ascii="Calibri" w:eastAsia="SimSun" w:hAnsi="Calibri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071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E0719A"/>
    <w:rPr>
      <w:rFonts w:cs="Times New Roman"/>
      <w:vertAlign w:val="superscript"/>
    </w:rPr>
  </w:style>
  <w:style w:type="paragraph" w:customStyle="1" w:styleId="Carattere">
    <w:name w:val="Carattere"/>
    <w:basedOn w:val="Normale"/>
    <w:uiPriority w:val="99"/>
    <w:rsid w:val="000D0783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Adele Anna Amadio</cp:lastModifiedBy>
  <cp:revision>7</cp:revision>
  <dcterms:created xsi:type="dcterms:W3CDTF">2017-04-10T10:14:00Z</dcterms:created>
  <dcterms:modified xsi:type="dcterms:W3CDTF">2017-07-13T14:25:00Z</dcterms:modified>
</cp:coreProperties>
</file>